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BF" w:rsidRDefault="003761BF" w:rsidP="003761BF">
      <w:pPr>
        <w:pStyle w:val="1"/>
        <w:spacing w:before="0"/>
        <w:jc w:val="center"/>
        <w:rPr>
          <w:rFonts w:ascii="Verdana" w:hAnsi="Verdana"/>
          <w:color w:val="333333"/>
          <w:sz w:val="32"/>
          <w:szCs w:val="32"/>
        </w:rPr>
      </w:pPr>
      <w:proofErr w:type="spellStart"/>
      <w:r>
        <w:rPr>
          <w:rFonts w:ascii="Verdana" w:hAnsi="Verdana"/>
          <w:color w:val="333333"/>
          <w:sz w:val="32"/>
          <w:szCs w:val="32"/>
        </w:rPr>
        <w:t>Профстандарт</w:t>
      </w:r>
      <w:proofErr w:type="spellEnd"/>
      <w:r>
        <w:rPr>
          <w:rFonts w:ascii="Verdana" w:hAnsi="Verdana"/>
          <w:color w:val="333333"/>
          <w:sz w:val="32"/>
          <w:szCs w:val="32"/>
        </w:rPr>
        <w:t>: 33.003</w:t>
      </w:r>
    </w:p>
    <w:p w:rsidR="003761BF" w:rsidRDefault="003761BF" w:rsidP="003761BF">
      <w:pPr>
        <w:pStyle w:val="2"/>
        <w:spacing w:before="0"/>
        <w:jc w:val="center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Специалист по предоставлению маникюрных и педикюрных услуг</w:t>
      </w:r>
    </w:p>
    <w:p w:rsidR="002C3F67" w:rsidRPr="002C3F67" w:rsidRDefault="002C3F67" w:rsidP="002C3F6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2C3F67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33.003</w:t>
      </w:r>
    </w:p>
    <w:p w:rsidR="002C3F67" w:rsidRPr="002C3F67" w:rsidRDefault="002C3F67" w:rsidP="002C3F6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2C3F67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Специалист по предоставлению маникюрных и педикюрных услуг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Профессиональный стандарт</w:t>
      </w: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Специалист по предоставлению маникюрных и педикюрных услуг</w:t>
      </w: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(утв. приказом Министерства труда и социальной защиты РФ от 25 декабря 2014 г. N 1126н)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7331"/>
        <w:gridCol w:w="2854"/>
      </w:tblGrid>
      <w:tr w:rsidR="002C3F67" w:rsidRPr="002C3F67" w:rsidTr="002C3F67">
        <w:tc>
          <w:tcPr>
            <w:tcW w:w="7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357</w:t>
            </w:r>
          </w:p>
        </w:tc>
      </w:tr>
      <w:tr w:rsidR="002C3F67" w:rsidRPr="002C3F67" w:rsidTr="002C3F67">
        <w:tc>
          <w:tcPr>
            <w:tcW w:w="73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I. Общие сведения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8169"/>
        <w:gridCol w:w="286"/>
        <w:gridCol w:w="1730"/>
      </w:tblGrid>
      <w:tr w:rsidR="002C3F67" w:rsidRPr="002C3F67" w:rsidTr="002C3F67">
        <w:tc>
          <w:tcPr>
            <w:tcW w:w="8145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маникюрных и педикюрных услуг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33.003</w:t>
            </w:r>
          </w:p>
        </w:tc>
      </w:tr>
      <w:tr w:rsidR="002C3F67" w:rsidRPr="002C3F67" w:rsidTr="00F84D07">
        <w:trPr>
          <w:trHeight w:val="447"/>
        </w:trPr>
        <w:tc>
          <w:tcPr>
            <w:tcW w:w="81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Основная цель вида профессиональной деятельности: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0230"/>
      </w:tblGrid>
      <w:tr w:rsidR="002C3F67" w:rsidRPr="002C3F67" w:rsidTr="002C3F67"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Предоставление услуг по гигиеническому маникюру и педикюру с покрытием и без покрытия ногтей лаком, комплексному уходу за кожей кистей рук и кожей стоп, включая удаление огрубелостей и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омозолелостей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; моделирование ногтей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Группа занятий: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1580"/>
        <w:gridCol w:w="3520"/>
        <w:gridCol w:w="1384"/>
        <w:gridCol w:w="3731"/>
      </w:tblGrid>
      <w:tr w:rsidR="002C3F67" w:rsidRPr="002C3F67" w:rsidTr="002C3F67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5141</w:t>
            </w:r>
          </w:p>
        </w:tc>
        <w:tc>
          <w:tcPr>
            <w:tcW w:w="3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Женские и мужские парикмахеры, косметики и работники родственных профессий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2C3F67" w:rsidRPr="002C3F67" w:rsidTr="002C3F67"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ОКЗ*)</w:t>
            </w:r>
          </w:p>
        </w:tc>
        <w:tc>
          <w:tcPr>
            <w:tcW w:w="3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ОКЗ)</w:t>
            </w:r>
          </w:p>
        </w:tc>
        <w:tc>
          <w:tcPr>
            <w:tcW w:w="37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. (наименование)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Отнесение к видам экономической деятельности: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550"/>
        <w:gridCol w:w="7650"/>
      </w:tblGrid>
      <w:tr w:rsidR="002C3F67" w:rsidRPr="002C3F67" w:rsidTr="002C3F67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96.02</w:t>
            </w:r>
          </w:p>
        </w:tc>
        <w:tc>
          <w:tcPr>
            <w:tcW w:w="7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услуг парикмахерскими и салонами красоты</w:t>
            </w:r>
          </w:p>
        </w:tc>
      </w:tr>
      <w:tr w:rsidR="002C3F67" w:rsidRPr="002C3F67" w:rsidTr="002C3F67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ОКВЭД**)</w:t>
            </w:r>
          </w:p>
        </w:tc>
        <w:tc>
          <w:tcPr>
            <w:tcW w:w="76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II. Описание трудовых функций, входящих в профессиональный стандарт</w:t>
      </w: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(функциональная карта вида профессиональной деятельности)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5285" w:type="dxa"/>
        <w:tblCellMar>
          <w:left w:w="0" w:type="dxa"/>
          <w:right w:w="0" w:type="dxa"/>
        </w:tblCellMar>
        <w:tblLook w:val="04A0"/>
      </w:tblPr>
      <w:tblGrid>
        <w:gridCol w:w="819"/>
        <w:gridCol w:w="3613"/>
        <w:gridCol w:w="1909"/>
        <w:gridCol w:w="4978"/>
        <w:gridCol w:w="1914"/>
        <w:gridCol w:w="2052"/>
      </w:tblGrid>
      <w:tr w:rsidR="002C3F67" w:rsidRPr="002C3F67" w:rsidTr="002C3F67">
        <w:tc>
          <w:tcPr>
            <w:tcW w:w="6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Обобщенные трудовые функции</w:t>
            </w:r>
          </w:p>
        </w:tc>
        <w:tc>
          <w:tcPr>
            <w:tcW w:w="90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функции</w:t>
            </w:r>
          </w:p>
        </w:tc>
      </w:tr>
      <w:tr w:rsidR="002C3F67" w:rsidRPr="002C3F67" w:rsidTr="002C3F6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</w:tr>
      <w:tr w:rsidR="002C3F67" w:rsidRPr="002C3F67" w:rsidTr="002C3F67">
        <w:tc>
          <w:tcPr>
            <w:tcW w:w="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36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маникюрных услуг</w:t>
            </w:r>
          </w:p>
        </w:tc>
        <w:tc>
          <w:tcPr>
            <w:tcW w:w="1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гигиенических видов маникюра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А/01.3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ухаживающих видов маникюра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А/02.3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2C3F67" w:rsidRPr="002C3F67" w:rsidTr="002C3F67">
        <w:tc>
          <w:tcPr>
            <w:tcW w:w="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36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педикюрных услуг</w:t>
            </w:r>
          </w:p>
        </w:tc>
        <w:tc>
          <w:tcPr>
            <w:tcW w:w="1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гигиенических видов педикюра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В/01.3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ухаживающих видов педикюра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В/02.3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2C3F67" w:rsidRPr="002C3F67" w:rsidTr="002C3F67">
        <w:tc>
          <w:tcPr>
            <w:tcW w:w="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36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услуг по моделированию и дизайну ногтей</w:t>
            </w:r>
          </w:p>
        </w:tc>
        <w:tc>
          <w:tcPr>
            <w:tcW w:w="1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Моделирование ногтей с использованием разных техник и материалов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С/01.4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Дизайн ногтей с использованием разных техник и материалов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С/02.4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III. Характеристика обобщенных трудовых функций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 Обобщенная трудовая функция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78"/>
        <w:gridCol w:w="3615"/>
        <w:gridCol w:w="1051"/>
        <w:gridCol w:w="824"/>
        <w:gridCol w:w="1909"/>
        <w:gridCol w:w="853"/>
      </w:tblGrid>
      <w:tr w:rsidR="002C3F67" w:rsidRPr="002C3F67" w:rsidTr="002C3F67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маникюрных услуг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C3F67" w:rsidRPr="002C3F67" w:rsidTr="002C3F67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C3F67" w:rsidRPr="002C3F67" w:rsidTr="002C3F67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835"/>
        <w:gridCol w:w="7365"/>
      </w:tblGrid>
      <w:tr w:rsidR="002C3F67" w:rsidRPr="002C3F67" w:rsidTr="002C3F67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Возможные</w:t>
            </w:r>
          </w:p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наименования</w:t>
            </w:r>
          </w:p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должностей</w:t>
            </w:r>
          </w:p>
        </w:tc>
        <w:tc>
          <w:tcPr>
            <w:tcW w:w="730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Маникюрша</w:t>
            </w:r>
          </w:p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Мастер маникюра</w:t>
            </w:r>
          </w:p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Специалист по маникюру</w:t>
            </w:r>
          </w:p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Специалист по ногтевому сервису</w:t>
            </w:r>
          </w:p>
        </w:tc>
      </w:tr>
      <w:tr w:rsidR="002C3F67" w:rsidRPr="002C3F67" w:rsidTr="002C3F67">
        <w:tc>
          <w:tcPr>
            <w:tcW w:w="10200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C3F67" w:rsidRPr="002C3F67" w:rsidTr="002C3F67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Профессиональное обучение - программы профессиональной подготовки по должностям служащих, программы переподготовки служащих, программы повышения квалификации служащих</w:t>
            </w:r>
          </w:p>
        </w:tc>
      </w:tr>
      <w:tr w:rsidR="002C3F67" w:rsidRPr="002C3F67" w:rsidTr="002C3F67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2C3F67" w:rsidRPr="002C3F67" w:rsidTr="002C3F67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Федерации***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543"/>
        <w:gridCol w:w="1392"/>
        <w:gridCol w:w="6280"/>
      </w:tblGrid>
      <w:tr w:rsidR="002C3F67" w:rsidRPr="002C3F67" w:rsidTr="002C3F67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C3F67" w:rsidRPr="002C3F67" w:rsidTr="002C3F67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5141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Женские и мужские парикмахеры, косметики и работники родственных профессий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3.1.1.Трудовая функция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7"/>
        <w:gridCol w:w="3282"/>
        <w:gridCol w:w="1049"/>
        <w:gridCol w:w="1133"/>
        <w:gridCol w:w="1909"/>
        <w:gridCol w:w="850"/>
      </w:tblGrid>
      <w:tr w:rsidR="002C3F67" w:rsidRPr="002C3F67" w:rsidTr="002C3F67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гигиенических видов маникюра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A/01.3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C3F67" w:rsidRPr="002C3F67" w:rsidTr="002C3F67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C3F67" w:rsidRPr="002C3F67" w:rsidTr="002C3F67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817"/>
        <w:gridCol w:w="7368"/>
      </w:tblGrid>
      <w:tr w:rsidR="002C3F67" w:rsidRPr="002C3F67" w:rsidTr="002C3F67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Визуальный осмотр, оценка состояния ногтей и кожи кистей рук клиента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и согласование с клиентом выбора комплекса услуг маникюра, объяснение целесообразности рекомендуемого комплекса услуг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материалов для выполнения гигиенических видов маникюра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Гигиеническая обработка кожи и ногтей кистей рук, снятие лака с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Выполнение классического (обрезного),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необрезного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аппаратного, комбинированного маникюра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Покрывание ногтей лаком или профессиональными искусственными материалами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домашнему уходу за кожей кистей и ногтями рук</w:t>
            </w:r>
          </w:p>
        </w:tc>
      </w:tr>
      <w:tr w:rsidR="002C3F67" w:rsidRPr="002C3F67" w:rsidTr="002C3F67">
        <w:tc>
          <w:tcPr>
            <w:tcW w:w="28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Осматривать на предмет повреждений кожу кистей и ногти рук, выявлять потребности клиента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Использовать оборудование, аппаратуру, приспособления, инструменты в соответствии с правилами эксплуатации и </w:t>
            </w: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технологией выполнения маникюра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Применять техники выполнения классического (обрезного),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необрезного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аппаратного, комбинированного маникюра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правила обработки кожи и ногтей режущими инструментами, пилками, пемзой, аппаратом с набором фрез, металлическими инструментами для кутикулы и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технику гигиенического покрытия лаком, декоративного покрытия лаком: одноцветного, многоцветного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техники покрытия ногтей различными профессиональными искусственными материалами, правила их снятия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косметические расходные материалы в соответствии с инструкцией применения, технологией обработки кожи и ногтей, нормами расхода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2C3F67" w:rsidRPr="002C3F67" w:rsidTr="002C3F67">
        <w:tc>
          <w:tcPr>
            <w:tcW w:w="28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специалиста по маникюру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использования и эксплуатации оборудования, аппаратуры, приспособлений и инструментов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Состав, свойства и сроки годности профессиональных препаратов и материалов, их воздействие на кожу и ногти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использования, нормы расхода косметических, расходных материалов, моющих и дезинфицирующих средств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сбора и утилизации отходов производства услуг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Анатомия и физиология костно-мышечного аппарата кистей рук, кожи и ее придатков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Строение кистей рук и ногтей, классификация форм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признаки повреждения кожи рук и деформации ногтей,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причины их возникновения и меры по предотвращению и профилактике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Перечень показаний и противопоказаний к услуге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классического (обрезного),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необрезного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аппаратного, комбинированного маникюра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Техника гигиенического и декоративного покрытия ногтей </w:t>
            </w: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лаком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техники долговременного покрытия ногтей профессиональными искусственными материалами, правила их снятия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2C3F67" w:rsidRPr="002C3F67" w:rsidTr="002C3F67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3.1.2.Трудовая функция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7"/>
        <w:gridCol w:w="3281"/>
        <w:gridCol w:w="1049"/>
        <w:gridCol w:w="1133"/>
        <w:gridCol w:w="1909"/>
        <w:gridCol w:w="851"/>
      </w:tblGrid>
      <w:tr w:rsidR="002C3F67" w:rsidRPr="002C3F67" w:rsidTr="002C3F67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ухаживающих видов маникюра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A/02.3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C3F67" w:rsidRPr="002C3F67" w:rsidTr="002C3F67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C3F67" w:rsidRPr="002C3F67" w:rsidTr="002C3F67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822"/>
        <w:gridCol w:w="7363"/>
      </w:tblGrid>
      <w:tr w:rsidR="002C3F67" w:rsidRPr="002C3F67" w:rsidTr="002C3F67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Визуальный осмотр, оценка состояния ногтей и кожи кистей рук клиента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и согласование с клиентом выбора комплекса услуг маникюра, объяснение целесообразности рекомендуемого комплекса услуг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материалов для выполнения ухаживающих видов маникюра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Гигиеническая обработка кожи и ногтей кистей рук, снятие лака с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гигиенического массажа кистей рук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Выполнение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спа-маникюра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горячего маникюра с элементами современных методов ухода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Покрывание ногтей лаком или профессиональными искусственными материалами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домашнему уходу за кожей кистей и ногтями рук</w:t>
            </w:r>
          </w:p>
        </w:tc>
      </w:tr>
      <w:tr w:rsidR="002C3F67" w:rsidRPr="002C3F67" w:rsidTr="002C3F67">
        <w:tc>
          <w:tcPr>
            <w:tcW w:w="28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Рационально организовывать рабочее место, соблюдать </w:t>
            </w: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правила санитарии и гигиены, требования безопасности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Осматривать на предмет повреждений кожу кистей и ногти рук, выявлять потребности клиента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аппаратуру, приспособления, инструменты в соответствии с правилами эксплуатации и технологией выполнения маникюра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технику выполнения гигиенического массажа кистей рук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Применять техники выполнения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спа-маникюра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горячего маникюра, парафинового укутывания кистей рук, перманентного глянцевания и запечатывания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Проводить процедуры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пилинга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нанесения различных масок и защитных кремов, парафинотерапии кистей рук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технику гигиенического покрытия лаком, декоративного покрытия лаком: одноцветного, многоцветного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техники покрытия ногтей различными профессиональными искусственными материалами, правила их снятия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косметические расходные материалы в соответствии с инструкцией применения, технологией обработки кожи и ногтей, нормами расхода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2C3F67" w:rsidRPr="002C3F67" w:rsidTr="002C3F67">
        <w:tc>
          <w:tcPr>
            <w:tcW w:w="28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специалиста по маникюру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использования и эксплуатации оборудования, аппаратуры, приспособлений и инструментов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использования, нормы расхода косметических, расходных материалов, моющих и дезинфицирующих средств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сбора и утилизации отходов производства услуг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Анатомия и физиология костно-мышечного аппарата кистей рук, кожи и ее придатков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Строение кистей рук и ногтей, классификация форм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Основные признаки повреждения кожи рук и деформации </w:t>
            </w: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ногтей, причины их возникновения и меры по предотвращению и профилактике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Перечень показаний и противопоказаний к услуге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Техника гигиенического массажа кистей рук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спа-маникюра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горячего маникюра, парафинового укутывания кистей рук, перманентного глянцевания и запечатывания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Правила проведения процедуры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пилинга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нанесения различных масок и защитных кремов, парафинотерапии кистей рук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Техника гигиенического и декоративного покрытия ногтей лаком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техники долговременного покрытия ногтей профессиональными искусственными материалами, правила их снятия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2C3F67" w:rsidRPr="002C3F67" w:rsidTr="002C3F67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 Обобщенная трудовая функция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78"/>
        <w:gridCol w:w="3615"/>
        <w:gridCol w:w="1051"/>
        <w:gridCol w:w="824"/>
        <w:gridCol w:w="1909"/>
        <w:gridCol w:w="853"/>
      </w:tblGrid>
      <w:tr w:rsidR="002C3F67" w:rsidRPr="002C3F67" w:rsidTr="002C3F67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педикюрных услуг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C3F67" w:rsidRPr="002C3F67" w:rsidTr="002C3F67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C3F67" w:rsidRPr="002C3F67" w:rsidTr="002C3F67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775"/>
        <w:gridCol w:w="7395"/>
      </w:tblGrid>
      <w:tr w:rsidR="002C3F67" w:rsidRPr="002C3F67" w:rsidTr="002C3F67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Возможные</w:t>
            </w:r>
          </w:p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наименования</w:t>
            </w:r>
          </w:p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должностей</w:t>
            </w:r>
          </w:p>
        </w:tc>
        <w:tc>
          <w:tcPr>
            <w:tcW w:w="733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Педикюрша</w:t>
            </w:r>
          </w:p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Мастер педикюра</w:t>
            </w:r>
          </w:p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Специалист по педикюру</w:t>
            </w:r>
          </w:p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Специалист по ногтевому сервису</w:t>
            </w:r>
          </w:p>
        </w:tc>
      </w:tr>
      <w:tr w:rsidR="002C3F67" w:rsidRPr="002C3F67" w:rsidTr="002C3F67">
        <w:tc>
          <w:tcPr>
            <w:tcW w:w="10170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C3F67" w:rsidRPr="002C3F67" w:rsidTr="002C3F67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Профессиональное обучение - программы профессиональной подготовки по должностям служащих, программы переподготовки, повышения квалификации служащих</w:t>
            </w:r>
          </w:p>
        </w:tc>
      </w:tr>
      <w:tr w:rsidR="002C3F67" w:rsidRPr="002C3F67" w:rsidTr="002C3F67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2C3F67" w:rsidRPr="002C3F67" w:rsidTr="002C3F67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3491"/>
        <w:gridCol w:w="997"/>
        <w:gridCol w:w="5862"/>
      </w:tblGrid>
      <w:tr w:rsidR="002C3F67" w:rsidRPr="002C3F67" w:rsidTr="002C3F67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C3F67" w:rsidRPr="002C3F67" w:rsidTr="002C3F67">
        <w:tc>
          <w:tcPr>
            <w:tcW w:w="3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5141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Женские и мужские парикмахеры, косметики и работники родственных профессий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3.2.1. Трудовая функция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7"/>
        <w:gridCol w:w="3282"/>
        <w:gridCol w:w="1049"/>
        <w:gridCol w:w="1133"/>
        <w:gridCol w:w="1909"/>
        <w:gridCol w:w="850"/>
      </w:tblGrid>
      <w:tr w:rsidR="002C3F67" w:rsidRPr="002C3F67" w:rsidTr="002C3F67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гигиенических видов педикюра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B/01.3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C3F67" w:rsidRPr="002C3F67" w:rsidTr="002C3F67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C3F67" w:rsidRPr="002C3F67" w:rsidTr="002C3F67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807"/>
        <w:gridCol w:w="7363"/>
      </w:tblGrid>
      <w:tr w:rsidR="002C3F67" w:rsidRPr="002C3F67" w:rsidTr="002C3F67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Визуальный осмотр, оценка состояния кожи стоп и ногтей ног клиента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и согласование с клиентом выбора комплекса услуг педикюра, объяснение целесообразности рекомендуемого комплекса услуг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материалов для выполнения гигиенических видов педикюра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Гигиеническая обработка кожи стоп и ногтей ног, снятие лака с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Выполнение классического (обрезного),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необрезного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аппаратного, комбинированного педикюра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Покрывание ногтей лаком или профессиональными искусственными материалами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домашнему уходу за кожей и ногтями стоп ног</w:t>
            </w:r>
          </w:p>
        </w:tc>
      </w:tr>
      <w:tr w:rsidR="002C3F67" w:rsidRPr="002C3F67" w:rsidTr="002C3F67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Рационально организовывать рабочее место, соблюдать </w:t>
            </w: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правила санитарии и гигиены, требования безопасности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Осматривать на предмет повреждений кожу стоп и ногти ног, выявлять потребности клиента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аппаратуру, приспособления, инструменты в соответствии с правилами эксплуатации и технологией выполнения педикюра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Применять техники выполнения классического (обрезного),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необрезного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аппаратного и комбинированного педикюра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техники обработки кожи и ногтей режущими инструментами, пилками, пемзой, аппаратом с набором фрез, металлическими инструментами для кутикулы и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технику гигиенического покрытия лаком, декоративного покрытия лаком: одноцветного, многоцветного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техники покрытия ногтей различными профессиональными искусственными материалами, правила их снятия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косметические расходные материалы в соответствии с инструкцией применения, технологией обработки кожи и ногтей, нормами расхода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2C3F67" w:rsidRPr="002C3F67" w:rsidTr="002C3F67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специалиста по педикюру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использования и эксплуатации оборудования, аппаратуры, приспособлений и инструментов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использования, нормы расхода косметических, расходных материалов, моющих и дезинфицирующих средств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сбора и утилизации отходов производства услуг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Анатомия и физиология костно-мышечного аппарата стоп, кожи и ее придатков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Строение стоп ног и ногтей, классификация форм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признаки повреждения кожи стоп и деформации ногтей, причины их возникновения и меры по предотвращению и профилактике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Перечень показаний и противопоказаний к услуге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классического (обрезного),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необрезного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аппаратного, комбинированного педикюра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Техника гигиенического и декоративного покрытия ногтей лаком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техники долговременного покрытия ногтей профессиональными искусственными материалами, правила их снятия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2C3F67" w:rsidRPr="002C3F67" w:rsidTr="002C3F67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3.2.2.Трудовая функция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8"/>
        <w:gridCol w:w="3280"/>
        <w:gridCol w:w="1049"/>
        <w:gridCol w:w="1133"/>
        <w:gridCol w:w="1909"/>
        <w:gridCol w:w="851"/>
      </w:tblGrid>
      <w:tr w:rsidR="002C3F67" w:rsidRPr="002C3F67" w:rsidTr="002C3F67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ухаживающих видов педикюра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B/02.3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C3F67" w:rsidRPr="002C3F67" w:rsidTr="002C3F67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C3F67" w:rsidRPr="002C3F67" w:rsidTr="002C3F67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807"/>
        <w:gridCol w:w="7378"/>
      </w:tblGrid>
      <w:tr w:rsidR="002C3F67" w:rsidRPr="002C3F67" w:rsidTr="002C3F67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Визуальный осмотр, оценка состояния кожи стоп и ногтей ног клиента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и согласование с клиентом выбора комплекса услуг педикюра, объяснение целесообразности рекомендуемого комплекса услуг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материалов для выполнения ухаживающих видов педикюра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Гигиеническая обработка кожи стоп и ногтей ног, снятие лака с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гигиенического массажа стоп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Выполнение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спа-педикюра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горячего педикюра с элементами современных методов ухода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Покрывание ногтей лаком или профессиональными </w:t>
            </w: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искусственными материалами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домашнему уходу за кожей и ногтями стоп</w:t>
            </w:r>
          </w:p>
        </w:tc>
      </w:tr>
      <w:tr w:rsidR="002C3F67" w:rsidRPr="002C3F67" w:rsidTr="002C3F67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Осматривать на предмет повреждений кожу стоп и ногти ног, выявлять потребности клиента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аппаратуру, приспособления, инструменты в соответствии с правилами эксплуатации и технологией выполнения педикюра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технику выполнения гигиенического массажа стоп ног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Применять техники выполнения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спа-педикюра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горячего педикюра, парафинового укутывания стоп, перманентного глянцевания и запечатывания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Проводить процедуры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скрабирования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нанесения различных масок и защитных кремов, парафинотерапии стоп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технику гигиенического покрытия лаком, декоративного покрытия лаком: одноцветного, многоцветного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техники покрытия ногтей различными профессиональными искусственными материалами, правила их снятия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косметические расходные материалы в соответствии с инструкцией применения, технологией обработки кожи и ногтей, нормами расхода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2C3F67" w:rsidRPr="002C3F67" w:rsidTr="002C3F67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специалиста по маникюру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использования и эксплуатации оборудования, аппаратуры, приспособлений и инструментов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использования, нормы расхода косметических, расходных материалов, моющих и дезинфицирующих средств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сбора и утилизации отходов производства услуг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Анатомия и физиология костно-мышечного аппарата стоп, кожи и ее придатков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Строение стоп ног и ногтей, классификация форм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признаки повреждения кожи ног и деформации ногтей, причины их возникновения и меры по предотвращению и профилактике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Перечень показаний и противопоказаний к услуге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Техника гигиенического массажа стоп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спа-педикюра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горячего педикюра, парафинового укутывания стоп, перманентного глянцевания и запечатывания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Правила проведения процедуры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скрабирования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нанесения различных масок и защитных кремов, парафинотерапии стоп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Техника гигиенического и декоративного покрытия ногтей лаком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техники долговременного покрытия ногтей профессиональными искусственными материалами, правила их снятия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2C3F67" w:rsidRPr="002C3F67" w:rsidTr="002C3F67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 Обобщенная трудовая функция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78"/>
        <w:gridCol w:w="3615"/>
        <w:gridCol w:w="1051"/>
        <w:gridCol w:w="824"/>
        <w:gridCol w:w="1909"/>
        <w:gridCol w:w="853"/>
      </w:tblGrid>
      <w:tr w:rsidR="002C3F67" w:rsidRPr="002C3F67" w:rsidTr="002C3F67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услуг по моделированию и дизайну ногтей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C3F67" w:rsidRPr="002C3F67" w:rsidTr="002C3F67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C3F67" w:rsidRPr="002C3F67" w:rsidTr="002C3F67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775"/>
        <w:gridCol w:w="7410"/>
      </w:tblGrid>
      <w:tr w:rsidR="002C3F67" w:rsidRPr="002C3F67" w:rsidTr="002C3F67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Возможные</w:t>
            </w:r>
          </w:p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наименования</w:t>
            </w:r>
          </w:p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должностей</w:t>
            </w:r>
          </w:p>
        </w:tc>
        <w:tc>
          <w:tcPr>
            <w:tcW w:w="736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Специалист по ногтевому дизайну</w:t>
            </w:r>
          </w:p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Мастер по наращиванию ногтей</w:t>
            </w:r>
          </w:p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Мастер по моделированию ногтей</w:t>
            </w:r>
          </w:p>
          <w:p w:rsidR="002C3F67" w:rsidRPr="00F84D0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84D07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Дизайнер ногтей</w:t>
            </w:r>
          </w:p>
        </w:tc>
      </w:tr>
      <w:tr w:rsidR="002C3F67" w:rsidRPr="002C3F67" w:rsidTr="002C3F67">
        <w:tc>
          <w:tcPr>
            <w:tcW w:w="10185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C3F67" w:rsidRPr="002C3F67" w:rsidTr="002C3F67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Профессиональное обучение - программы профессиональной подготовки по должностям служащих, программы переподготовки, повышения квалификации служащих</w:t>
            </w:r>
          </w:p>
        </w:tc>
      </w:tr>
      <w:tr w:rsidR="002C3F67" w:rsidRPr="002C3F67" w:rsidTr="002C3F67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2C3F67" w:rsidRPr="002C3F67" w:rsidTr="002C3F67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543"/>
        <w:gridCol w:w="1392"/>
        <w:gridCol w:w="6265"/>
      </w:tblGrid>
      <w:tr w:rsidR="002C3F67" w:rsidRPr="002C3F67" w:rsidTr="002C3F67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C3F67" w:rsidRPr="002C3F67" w:rsidTr="002C3F67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5141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Женские и мужские парикмахеры, косметики и работники родственных профессий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3.3.1.Трудовая функция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6"/>
        <w:gridCol w:w="3285"/>
        <w:gridCol w:w="1048"/>
        <w:gridCol w:w="1133"/>
        <w:gridCol w:w="1909"/>
        <w:gridCol w:w="849"/>
      </w:tblGrid>
      <w:tr w:rsidR="002C3F67" w:rsidRPr="002C3F67" w:rsidTr="002C3F67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Моделирование ногтей с использованием разных техник и материалов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C/01.4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C3F67" w:rsidRPr="002C3F67" w:rsidTr="002C3F67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C3F67" w:rsidRPr="002C3F67" w:rsidTr="002C3F67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791"/>
        <w:gridCol w:w="7379"/>
      </w:tblGrid>
      <w:tr w:rsidR="002C3F67" w:rsidRPr="002C3F67" w:rsidTr="002C3F67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Визуальный осмотр, оценка состояния кожи кистей и стоп, ногтей рук и ног клиента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и согласование с клиентом способа наращивания ногтей, объяснение целесообразности рекомендуемой услуги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материалов для выполнения наращивания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Наращивание искусственных ногтей с применением акрила, геля, укрепление натуральных ногтей армирующими тканями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Ремонт, коррекция и снятие наращенных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домашнему уходу за наращенными ногтями</w:t>
            </w:r>
          </w:p>
        </w:tc>
      </w:tr>
      <w:tr w:rsidR="002C3F67" w:rsidRPr="002C3F67" w:rsidTr="002C3F67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Осматривать на предмет повреждений кожу кистей и стоп, ногти рук и ног клиента, выявлять потребности клиента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способы наращивания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Выбирать инструменты и материалы для наращивания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аппаратуру, приспособления, инструменты в соответствии с правилами эксплуатации и технологией наращивания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длину искусственных ногтей с учетом индивидуальных особенностей ногтевых пластин натуральных ногтей клиента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Подбирать форму искусственных ногтей с учетом индивидуальных особенностей ногтевых пластин натуральных ногтей клиента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Моделировать различные технические формы наращенных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Применять акриловые,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гелевые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технологии наращивания ногтей с применением типе и форм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технику укрепления ногтей армирующими тканями, удаления армирующей ткани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технику коррекции, снятия наращенных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техники обработки ногтей режущими инструментами, пилками, аппаратом с набором фрез, металлическими инструментами для кутикулы и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расходные материалы в соответствии с инструкцией применения, технологией наращивания ногтей, нормами расхода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2C3F67" w:rsidRPr="002C3F67" w:rsidTr="002C3F67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использования и эксплуатации оборудования, аппаратуры, приспособлений и инструментов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Состав, свойства и сроки годности профессиональных </w:t>
            </w: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препаратов и материалов, их воздействие на кожу и ногти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использования, нормы расхода косметических, расходных материалов, моющих и дезинфицирующих средств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сбора и утилизации отходов производства услуг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Анатомия и физиология костно-мышечного аппарата кистей рук, стоп ног, кожи и ее придатков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Строение кистей рук, стоп ног и ногтей, классификация форм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признаки повреждения кожи ног и деформации ногтей, причины их возникновения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Перечень показаний и противопоказаний к услуге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коррекции проблем натуральных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Направления моды в моделировании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акрилового,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гелевого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наращивания ногтей с применением </w:t>
            </w:r>
            <w:proofErr w:type="gram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типе</w:t>
            </w:r>
            <w:proofErr w:type="gram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форм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Техника коррекции, снятия наращенных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Техника укрепления натуральных ногтей армирующими тканями, удаления армирующей ткани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2C3F67" w:rsidRPr="002C3F67" w:rsidTr="002C3F67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3.3.2. Трудовая функция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6"/>
        <w:gridCol w:w="3285"/>
        <w:gridCol w:w="1048"/>
        <w:gridCol w:w="1133"/>
        <w:gridCol w:w="1909"/>
        <w:gridCol w:w="849"/>
      </w:tblGrid>
      <w:tr w:rsidR="002C3F67" w:rsidRPr="002C3F67" w:rsidTr="002C3F67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Дизайн ногтей с использованием разных техник и материалов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C/02.4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C3F67" w:rsidRPr="002C3F67" w:rsidTr="002C3F67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C3F67" w:rsidRPr="002C3F67" w:rsidTr="002C3F67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787"/>
        <w:gridCol w:w="7383"/>
      </w:tblGrid>
      <w:tr w:rsidR="002C3F67" w:rsidRPr="002C3F67" w:rsidTr="002C3F67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Визуальный осмотр, оценка состояния кожи кистей и стоп, </w:t>
            </w: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ногтей рук и ног клиента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и согласование с клиентом способа выполнения услуги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материалов для выполнения услуги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Декорирование, художественное украшение и роспись ногтей различными методами с использованием разных техник и материалов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дизайнерских и авторских работ на натуральных и искусственных ногтях в различных стилях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домашнему уходу за ногтями</w:t>
            </w:r>
          </w:p>
        </w:tc>
      </w:tr>
      <w:tr w:rsidR="002C3F67" w:rsidRPr="002C3F67" w:rsidTr="002C3F67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Осматривать на предмет повреждений кожу кистей и стоп, ногти рук и ног клиента, выявлять потребности клиента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возможные варианты дизайна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Выбирать инструменты и материалы для дизайна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аппаратуру, приспособления, инструменты в соответствии с правилами эксплуатации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эскизы рисунков, создавать образцы дизайна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различные техники декорирования, художественного украшения, росписи ногтей с использованием различных материалов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декоративные элементы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расходные материалы в соответствии с инструкцией применения, технологией выполнения дизайна, нормами расхода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2C3F67" w:rsidRPr="002C3F67" w:rsidTr="002C3F67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использования и эксплуатации оборудования, аппаратуры, приспособлений и инструментов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Состав, свойства и сроки годности профессиональных препаратов и материалов, их воздействие на кожу и ногти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использования, нормы расхода косметических, расходных материалов, моющих и дезинфицирующих средств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сбора и утилизации отходов производства услуг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Анатомия и физиология костно-мышечного аппарата кистей рук, стоп ног, кожи и ее придатков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Строение кистей рук, стоп ног и ногтей, классификация форм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признаки повреждения кожи ног и деформации ногтей, причины их возникновения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направления моды в моделировании и дизайне ногтей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Основы композиции, рисунка и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цветоведения</w:t>
            </w:r>
            <w:proofErr w:type="spellEnd"/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Законы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колористики</w:t>
            </w:r>
            <w:proofErr w:type="spellEnd"/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Техники декорирования, художественного украшения, росписи ногтей с использованием различных материалов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2C3F67" w:rsidRPr="002C3F67" w:rsidTr="002C3F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F67" w:rsidRPr="002C3F67" w:rsidRDefault="002C3F67" w:rsidP="002C3F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2C3F67" w:rsidRPr="002C3F67" w:rsidTr="002C3F67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IV. Сведения об организациях - разработчиках профессионального стандарта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4.1. Ответственная организация-разработчик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4513"/>
        <w:gridCol w:w="5672"/>
      </w:tblGrid>
      <w:tr w:rsidR="002C3F67" w:rsidRPr="002C3F67" w:rsidTr="002C3F67"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Российский союз промышленников и предпринимателей (РСПП), город Москва</w:t>
            </w:r>
          </w:p>
        </w:tc>
      </w:tr>
      <w:tr w:rsidR="002C3F67" w:rsidRPr="002C3F67" w:rsidTr="002C3F67">
        <w:tc>
          <w:tcPr>
            <w:tcW w:w="450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Исполнительный вице-президент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Кузьмин Дмитрий Владимирович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4.2. Наименования организаций-разработчиков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814"/>
        <w:gridCol w:w="9356"/>
      </w:tblGrid>
      <w:tr w:rsidR="002C3F67" w:rsidRPr="002C3F67" w:rsidTr="002C3F6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 w:rsidR="002C3F67" w:rsidRPr="002C3F67" w:rsidTr="002C3F67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3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ГБОУ ДПО (повышения квалификации) специалистов "Центр профессионального образования Самарской области" (ЦПО Самарской области), город Самара</w:t>
            </w:r>
          </w:p>
        </w:tc>
      </w:tr>
      <w:tr w:rsidR="002C3F67" w:rsidRPr="002C3F67" w:rsidTr="002C3F67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3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Группа компаний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Jetemel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город Челябинск</w:t>
            </w:r>
          </w:p>
        </w:tc>
      </w:tr>
      <w:tr w:rsidR="002C3F67" w:rsidRPr="002C3F67" w:rsidTr="002C3F67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3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Добровольная некоммерческая общественная организация Общероссийский профсоюз работников жизнеобеспечения, город Москва</w:t>
            </w:r>
          </w:p>
        </w:tc>
      </w:tr>
      <w:tr w:rsidR="002C3F67" w:rsidRPr="002C3F67" w:rsidTr="002C3F67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3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ЗАО "Институт региональных экономических исследований", город Москва</w:t>
            </w:r>
          </w:p>
        </w:tc>
      </w:tr>
      <w:tr w:rsidR="002C3F67" w:rsidRPr="002C3F67" w:rsidTr="002C3F67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93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 "Союз парикмахеров и косметологов России", город Москва</w:t>
            </w:r>
          </w:p>
        </w:tc>
      </w:tr>
      <w:tr w:rsidR="002C3F67" w:rsidRPr="002C3F67" w:rsidTr="002C3F67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93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"Ассоциация парикмахеров и косметологов Пермского края", город Пермь</w:t>
            </w:r>
          </w:p>
        </w:tc>
      </w:tr>
      <w:tr w:rsidR="002C3F67" w:rsidRPr="002C3F67" w:rsidTr="002C3F67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93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"Ремесленная Палата России", город Москва</w:t>
            </w:r>
          </w:p>
        </w:tc>
      </w:tr>
      <w:tr w:rsidR="002C3F67" w:rsidRPr="002C3F67" w:rsidTr="002C3F67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93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НП "Содружество парикмахеров и косметологов </w:t>
            </w:r>
            <w:proofErr w:type="gram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</w:t>
            </w:r>
            <w:proofErr w:type="gram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. Омска и Омской области", город Омск</w:t>
            </w:r>
          </w:p>
        </w:tc>
      </w:tr>
      <w:tr w:rsidR="002C3F67" w:rsidRPr="002C3F67" w:rsidTr="002C3F67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93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"Союз партнеров потребительского рынка Челябинской области", город Челябинск</w:t>
            </w:r>
          </w:p>
        </w:tc>
      </w:tr>
      <w:tr w:rsidR="002C3F67" w:rsidRPr="002C3F67" w:rsidTr="002C3F67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93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Айрис-Кей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", город Москва</w:t>
            </w:r>
          </w:p>
        </w:tc>
      </w:tr>
      <w:tr w:rsidR="002C3F67" w:rsidRPr="002C3F67" w:rsidTr="002C3F67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93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"Индустрия красоты", город Салават, Республика Башкортостан</w:t>
            </w:r>
          </w:p>
        </w:tc>
      </w:tr>
      <w:tr w:rsidR="002C3F67" w:rsidRPr="002C3F67" w:rsidTr="002C3F67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93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РОО "Союз парикмахеров и косметологов Астраханской области", город Астрахань</w:t>
            </w:r>
          </w:p>
        </w:tc>
      </w:tr>
      <w:tr w:rsidR="002C3F67" w:rsidRPr="002C3F67" w:rsidTr="002C3F67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93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Союз парикмахеров и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эстетистов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Северо-Запада</w:t>
            </w:r>
            <w:proofErr w:type="spellEnd"/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город Санкт-Петербург</w:t>
            </w:r>
          </w:p>
        </w:tc>
      </w:tr>
      <w:tr w:rsidR="002C3F67" w:rsidRPr="002C3F67" w:rsidTr="002C3F67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93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Технический комитет по стандартизации Федерального агентства по техническому регулированию и метрологии ТК 346 "Бытовое обслуживание населения", город Москва</w:t>
            </w:r>
          </w:p>
        </w:tc>
      </w:tr>
      <w:tr w:rsidR="002C3F67" w:rsidRPr="002C3F67" w:rsidTr="002C3F67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93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"Российский государственный университет туризма и сервиса" город Москва</w:t>
            </w:r>
          </w:p>
        </w:tc>
      </w:tr>
      <w:tr w:rsidR="002C3F67" w:rsidRPr="002C3F67" w:rsidTr="002C3F67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93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F67" w:rsidRPr="002C3F67" w:rsidRDefault="002C3F67" w:rsidP="002C3F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C3F67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Школа-студия дизайнеров ногтей "Лори", город Челябинск</w:t>
            </w:r>
          </w:p>
        </w:tc>
      </w:tr>
    </w:tbl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______________________________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 Общероссийский классификатор занятий.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** Общероссийский классификатор видов экономической деятельности.</w:t>
      </w:r>
    </w:p>
    <w:p w:rsidR="002C3F67" w:rsidRPr="002C3F67" w:rsidRDefault="002C3F67" w:rsidP="002C3F6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C3F67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*** статья 213 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2C3F67" w:rsidRPr="002C3F67" w:rsidRDefault="002C3F67" w:rsidP="002C3F67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proofErr w:type="spellStart"/>
      <w:r w:rsidRPr="002C3F67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>Профстандарт</w:t>
      </w:r>
      <w:proofErr w:type="spellEnd"/>
      <w:r w:rsidRPr="002C3F67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 xml:space="preserve"> 33.003</w:t>
      </w:r>
      <w:r w:rsidRPr="002C3F67">
        <w:rPr>
          <w:rFonts w:ascii="Verdana" w:eastAsia="Times New Roman" w:hAnsi="Verdana" w:cs="Times New Roman"/>
          <w:i/>
          <w:iCs/>
          <w:color w:val="666666"/>
          <w:sz w:val="20"/>
          <w:lang w:eastAsia="ru-RU"/>
        </w:rPr>
        <w:t> / Профессиональные стандарты /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/ </w:t>
      </w:r>
      <w:r w:rsidRPr="002C3F67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>Специалист по предоставлению маникюрных и педикюрных услуг</w:t>
      </w:r>
    </w:p>
    <w:p w:rsidR="000D0E77" w:rsidRDefault="000D0E77"/>
    <w:sectPr w:rsidR="000D0E77" w:rsidSect="002C3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F67"/>
    <w:rsid w:val="000D0E77"/>
    <w:rsid w:val="002C3F67"/>
    <w:rsid w:val="003761BF"/>
    <w:rsid w:val="003B7EB5"/>
    <w:rsid w:val="00A93589"/>
    <w:rsid w:val="00D23398"/>
    <w:rsid w:val="00F8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7"/>
  </w:style>
  <w:style w:type="paragraph" w:styleId="1">
    <w:name w:val="heading 1"/>
    <w:basedOn w:val="a"/>
    <w:next w:val="a"/>
    <w:link w:val="10"/>
    <w:uiPriority w:val="9"/>
    <w:qFormat/>
    <w:rsid w:val="0037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3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2C3F67"/>
    <w:rPr>
      <w:i/>
      <w:iCs/>
    </w:rPr>
  </w:style>
  <w:style w:type="paragraph" w:styleId="a4">
    <w:name w:val="Normal (Web)"/>
    <w:basedOn w:val="a"/>
    <w:uiPriority w:val="99"/>
    <w:unhideWhenUsed/>
    <w:rsid w:val="002C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F67"/>
  </w:style>
  <w:style w:type="character" w:customStyle="1" w:styleId="10">
    <w:name w:val="Заголовок 1 Знак"/>
    <w:basedOn w:val="a0"/>
    <w:link w:val="1"/>
    <w:uiPriority w:val="9"/>
    <w:rsid w:val="0037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5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26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61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4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MKSplus</dc:creator>
  <cp:keywords/>
  <dc:description/>
  <cp:lastModifiedBy>MKSplus</cp:lastModifiedBy>
  <cp:revision>4</cp:revision>
  <dcterms:created xsi:type="dcterms:W3CDTF">2016-12-20T11:25:00Z</dcterms:created>
  <dcterms:modified xsi:type="dcterms:W3CDTF">2016-12-22T07:56:00Z</dcterms:modified>
</cp:coreProperties>
</file>